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47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B116A1" w:rsidRPr="00951D45" w:rsidTr="00157C7E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B116A1" w:rsidRPr="00951D45" w:rsidTr="00157C7E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Quality of Construction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diorama shows considerable attention to construction. The items are carefully and securely attached.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diorama shows attention to construction. The items are carefully and securely attached.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diorama shows some attention to construction. The items are carefully and securely attached.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diorama was put together sloppily.  Pieces are loose. </w:t>
            </w:r>
          </w:p>
        </w:tc>
      </w:tr>
      <w:tr w:rsidR="00B116A1" w:rsidRPr="00951D45" w:rsidTr="00157C7E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Creativity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Several of the 3D objects used in the diorama reflect a</w:t>
            </w:r>
            <w:r w:rsidR="00D46EC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exceptional degree of student creativity.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One to two of the 3D objects used in the diorama reflect student creativity.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One or two of the objects were made or customized by the student but lacked creativity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None of the items were made or customized by the student.</w:t>
            </w:r>
          </w:p>
        </w:tc>
      </w:tr>
      <w:tr w:rsidR="00B116A1" w:rsidRPr="00951D45" w:rsidTr="00157C7E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B116A1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Scene analysis</w:t>
            </w:r>
          </w:p>
          <w:p w:rsidR="00B023ED" w:rsidRPr="00951D45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(On separate piece of paper)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Extensive explanation of how items in the diorama are related to the scene.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Reasonable explanation of how items in the diorama are related to the scene.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Fair explanation of how items in the diorama are related to the scene.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334DD9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Explanation is weak and </w:t>
            </w:r>
            <w:r w:rsidR="00413B8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difficult to understand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how to relate</w:t>
            </w:r>
            <w:r w:rsidR="00413B8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items to the scene</w:t>
            </w:r>
          </w:p>
        </w:tc>
      </w:tr>
      <w:tr w:rsidR="00B023ED" w:rsidRPr="00951D45" w:rsidTr="00157C7E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Grammar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without errors in grammar, punctuation, or spelling.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1-3 errors in grammar, punctuation, or spelling.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4-8 errors in grammar, punctuation, or spelling.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23ED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Sentences are properly constructed with only 8-10 errors in grammar, punctuation, or spelling.</w:t>
            </w:r>
          </w:p>
        </w:tc>
      </w:tr>
      <w:tr w:rsidR="00B116A1" w:rsidRPr="00951D45" w:rsidTr="00157C7E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Pr="00951D45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Number of items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Diorama includes 6 or more items, each different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Diorama includes 4-5 items, each different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Diorama includes 3 items, each different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6A1" w:rsidRDefault="00B023ED" w:rsidP="00157C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Diorama includes 2 items, each different</w:t>
            </w:r>
          </w:p>
        </w:tc>
      </w:tr>
    </w:tbl>
    <w:p w:rsidR="00D46EC1" w:rsidRDefault="0006022B" w:rsidP="0006022B">
      <w:pPr>
        <w:jc w:val="center"/>
        <w:rPr>
          <w:b/>
          <w:sz w:val="32"/>
          <w:szCs w:val="32"/>
        </w:rPr>
      </w:pPr>
      <w:r w:rsidRPr="00547B07">
        <w:rPr>
          <w:b/>
          <w:sz w:val="32"/>
          <w:szCs w:val="32"/>
        </w:rPr>
        <w:t>Diorama Rubric</w:t>
      </w:r>
    </w:p>
    <w:p w:rsidR="00157C7E" w:rsidRPr="00547B07" w:rsidRDefault="00157C7E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30 points</w:t>
      </w:r>
    </w:p>
    <w:p w:rsidR="00F101D6" w:rsidRPr="009D25EC" w:rsidRDefault="00B116A1" w:rsidP="009D25EC">
      <w:pPr>
        <w:jc w:val="both"/>
      </w:pPr>
      <w:r>
        <w:t xml:space="preserve">Design a shoebox diorama that shows your favorite scene from the novel. Pay careful attention to the details in the scene you select. </w:t>
      </w:r>
    </w:p>
    <w:sectPr w:rsidR="00F101D6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6022B"/>
    <w:rsid w:val="00064242"/>
    <w:rsid w:val="00157C7E"/>
    <w:rsid w:val="00194C1F"/>
    <w:rsid w:val="002302AF"/>
    <w:rsid w:val="00234D1D"/>
    <w:rsid w:val="00310249"/>
    <w:rsid w:val="00334DD9"/>
    <w:rsid w:val="003462A9"/>
    <w:rsid w:val="004031EE"/>
    <w:rsid w:val="00413B8A"/>
    <w:rsid w:val="004F6517"/>
    <w:rsid w:val="00547B07"/>
    <w:rsid w:val="006C46D4"/>
    <w:rsid w:val="0078482B"/>
    <w:rsid w:val="007D121D"/>
    <w:rsid w:val="00951D45"/>
    <w:rsid w:val="0097729C"/>
    <w:rsid w:val="009D25EC"/>
    <w:rsid w:val="00B023ED"/>
    <w:rsid w:val="00B116A1"/>
    <w:rsid w:val="00CB5324"/>
    <w:rsid w:val="00D46EC1"/>
    <w:rsid w:val="00DC0C3B"/>
    <w:rsid w:val="00E625CC"/>
    <w:rsid w:val="00F101D6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3</cp:revision>
  <cp:lastPrinted>2011-01-31T01:47:00Z</cp:lastPrinted>
  <dcterms:created xsi:type="dcterms:W3CDTF">2011-01-31T03:11:00Z</dcterms:created>
  <dcterms:modified xsi:type="dcterms:W3CDTF">2011-01-31T04:08:00Z</dcterms:modified>
</cp:coreProperties>
</file>